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wordWrap/>
        <w:jc w:val="center"/>
        <w:spacing w:after="0" w:line="240" w:lineRule="auto"/>
        <w:textAlignment w:val="baseline"/>
        <w:rPr>
          <w:lang/>
          <w:rFonts w:eastAsiaTheme="minorHAnsi" w:cs="함초롬바탕"/>
          <w:b/>
          <w:bCs/>
          <w:color w:val="000000"/>
          <w:sz w:val="28"/>
          <w:szCs w:val="28"/>
          <w:kern w:val="0"/>
          <w:rtl w:val="off"/>
        </w:rPr>
      </w:pPr>
      <w:r>
        <w:rPr>
          <w:rFonts w:eastAsiaTheme="minorHAnsi" w:cs="함초롬바탕"/>
          <w:b/>
          <w:bCs/>
          <w:sz w:val="28"/>
          <w:szCs w:val="28"/>
        </w:rPr>
        <w:t>한국광고홍보학회</w:t>
      </w:r>
      <w:r>
        <w:rPr>
          <w:rFonts w:eastAsiaTheme="minorHAnsi" w:cs="함초롬바탕"/>
          <w:b/>
          <w:bCs/>
          <w:color w:val="000000"/>
          <w:sz w:val="28"/>
          <w:szCs w:val="28"/>
          <w:kern w:val="0"/>
        </w:rPr>
        <w:t xml:space="preserve"> </w:t>
      </w:r>
    </w:p>
    <w:p>
      <w:pPr>
        <w:wordWrap/>
        <w:jc w:val="center"/>
        <w:spacing w:after="0" w:line="240" w:lineRule="auto"/>
        <w:textAlignment w:val="baseline"/>
        <w:rPr>
          <w:rFonts w:asciiTheme="minorHAnsi" w:eastAsiaTheme="minorHAnsi" w:hAnsiTheme="minorHAnsi"/>
          <w:b/>
        </w:rPr>
      </w:pPr>
      <w:r>
        <w:rPr>
          <w:rFonts w:eastAsiaTheme="minorHAnsi" w:cs="함초롬바탕"/>
          <w:b/>
          <w:bCs/>
          <w:color w:val="000000"/>
          <w:sz w:val="28"/>
          <w:szCs w:val="28"/>
          <w:kern w:val="0"/>
        </w:rPr>
        <w:t xml:space="preserve">대한민국 대변혁 시대! 광고PR 산업의 미래 </w:t>
      </w:r>
      <w:r>
        <w:rPr>
          <w:lang w:eastAsia="ko-KR"/>
          <w:rFonts w:eastAsiaTheme="minorHAnsi" w:cs="함초롬바탕"/>
          <w:b/>
          <w:bCs/>
          <w:color w:val="000000"/>
          <w:sz w:val="28"/>
          <w:szCs w:val="28"/>
          <w:kern w:val="0"/>
          <w:rtl w:val="off"/>
        </w:rPr>
        <w:t xml:space="preserve">발제 </w:t>
      </w:r>
      <w:r>
        <w:rPr>
          <w:rFonts w:eastAsiaTheme="minorHAnsi" w:cs="함초롬바탕"/>
          <w:b/>
          <w:bCs/>
          <w:color w:val="000000"/>
          <w:sz w:val="28"/>
          <w:szCs w:val="28"/>
          <w:kern w:val="0"/>
        </w:rPr>
        <w:t>신청서</w:t>
      </w:r>
      <w:r>
        <w:rPr>
          <w:rFonts w:asciiTheme="minorHAnsi" w:eastAsiaTheme="minorHAnsi" w:hAnsiTheme="minorHAnsi"/>
          <w:b/>
          <w:bCs/>
          <w:noProof/>
          <w:sz w:val="28"/>
          <w:szCs w:val="28"/>
        </w:rPr>
        <w:drawing>
          <wp:anchor distT="0" distB="0" distL="114300" distR="114300" behindDoc="0" locked="0" layoutInCell="1" simplePos="0" relativeHeight="251659264" allowOverlap="1" hidden="0">
            <wp:simplePos x="0" y="0"/>
            <wp:positionH relativeFrom="margin">
              <wp:posOffset>0</wp:posOffset>
            </wp:positionH>
            <wp:positionV relativeFrom="page">
              <wp:posOffset>577850</wp:posOffset>
            </wp:positionV>
            <wp:extent cx="923925" cy="330200"/>
            <wp:effectExtent l="0" t="0" r="0" b="0"/>
            <wp:wrapSquare wrapText="bothSides"/>
            <wp:docPr id="1025" name="shape1025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1002"/>
                    <a:stretch>
                      <a:fillRect/>
                    </a:stretch>
                  </pic:blipFill>
                  <pic:spPr>
                    <a:xfrm>
                      <a:off x="0" y="0"/>
                      <a:ext cx="923925" cy="330200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tbl>
      <w:tblPr>
        <w:tblOverlap w:val="never"/>
        <w:tblW w:w="9069" w:type="dxa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37"/>
        <w:gridCol w:w="3182"/>
        <w:gridCol w:w="1964"/>
        <w:gridCol w:w="2311"/>
      </w:tblGrid>
      <w:tr>
        <w:trPr>
          <w:trHeight w:val="493" w:hRule="atLeast"/>
        </w:trPr>
        <w:tc>
          <w:tcPr>
            <w:tcW w:w="1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함초롬바탕"/>
                <w:color w:val="000000"/>
                <w:szCs w:val="20"/>
                <w:kern w:val="0"/>
              </w:rPr>
              <w:t>성명</w:t>
            </w: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함초롬바탕"/>
                <w:color w:val="000000"/>
                <w:szCs w:val="20"/>
                <w:kern w:val="0"/>
              </w:rPr>
              <w:t>소속</w:t>
            </w:r>
          </w:p>
        </w:tc>
        <w:tc>
          <w:tcPr>
            <w:tcW w:w="2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501" w:hRule="atLeast"/>
        </w:trPr>
        <w:tc>
          <w:tcPr>
            <w:tcW w:w="1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함초롬바탕"/>
                <w:color w:val="000000"/>
                <w:szCs w:val="20"/>
                <w:kern w:val="0"/>
              </w:rPr>
              <w:t>이메일</w:t>
            </w:r>
          </w:p>
        </w:tc>
        <w:tc>
          <w:tcPr>
            <w:tcW w:w="3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  <w:tc>
          <w:tcPr>
            <w:tcW w:w="1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>휴대전화</w:t>
            </w:r>
          </w:p>
        </w:tc>
        <w:tc>
          <w:tcPr>
            <w:tcW w:w="23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501" w:hRule="atLeast"/>
        </w:trPr>
        <w:tc>
          <w:tcPr>
            <w:tcW w:w="1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함초롬바탕"/>
                <w:color w:val="000000"/>
                <w:szCs w:val="20"/>
                <w:kern w:val="0"/>
              </w:rPr>
            </w:pPr>
            <w:r>
              <w:rPr>
                <w:lang w:eastAsia="ko-KR"/>
                <w:rFonts w:eastAsiaTheme="minorHAnsi" w:cs="함초롬바탕"/>
                <w:color w:val="000000"/>
                <w:szCs w:val="20"/>
                <w:kern w:val="0"/>
                <w:rtl w:val="off"/>
              </w:rPr>
              <w:t>회원여부</w:t>
            </w:r>
          </w:p>
        </w:tc>
        <w:tc>
          <w:tcPr>
            <w:tcW w:w="745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left"/>
              <w:tabs>
                <w:tab w:val="left" w:pos="1531"/>
                <w:tab w:val="center" w:pos="3626"/>
              </w:tabs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ab/>
            </w:r>
          </w:p>
        </w:tc>
      </w:tr>
      <w:tr>
        <w:trPr>
          <w:trHeight w:val="508" w:hRule="atLeast"/>
        </w:trPr>
        <w:tc>
          <w:tcPr>
            <w:tcW w:w="1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lang w:eastAsia="ko-KR"/>
                <w:rFonts w:eastAsiaTheme="minorHAnsi" w:cs="굴림"/>
                <w:color w:val="000000"/>
                <w:szCs w:val="20"/>
                <w:kern w:val="0"/>
                <w:rtl w:val="off"/>
              </w:rPr>
            </w:pPr>
            <w:r>
              <w:rPr>
                <w:lang w:eastAsia="ko-KR"/>
                <w:rFonts w:eastAsiaTheme="minorHAnsi" w:cs="굴림"/>
                <w:color w:val="000000"/>
                <w:szCs w:val="20"/>
                <w:kern w:val="0"/>
                <w:rtl w:val="off"/>
              </w:rPr>
              <w:t>발제</w:t>
            </w:r>
            <w:r>
              <w:rPr>
                <w:rFonts w:eastAsiaTheme="minorHAnsi" w:cs="굴림"/>
                <w:color w:val="000000"/>
                <w:szCs w:val="20"/>
                <w:kern w:val="0"/>
              </w:rPr>
              <w:t xml:space="preserve"> 주제</w:t>
            </w:r>
          </w:p>
          <w:p>
            <w:pPr>
              <w:pStyle w:val="a3"/>
              <w:widowControl w:val="off"/>
              <w:wordWrap/>
              <w:jc w:val="center"/>
              <w:rPr>
                <w:rFonts w:eastAsiaTheme="minorHAnsi" w:cs="굴림"/>
                <w:color w:val="000000"/>
                <w:szCs w:val="20"/>
                <w:kern w:val="0"/>
              </w:rPr>
            </w:pPr>
            <w:bookmarkStart w:id="1" w:name="_top"/>
            <w:bookmarkEnd w:id="1"/>
            <w:r>
              <w:rPr>
                <w:rFonts w:ascii="-윤고딕130" w:eastAsia="-윤고딕130"/>
              </w:rPr>
              <w:t>(해당란 V)</w:t>
            </w:r>
          </w:p>
        </w:tc>
        <w:tc>
          <w:tcPr>
            <w:tcW w:w="745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</w:tcPr>
          <w:p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lang w:eastAsia="ko-KR"/>
                <w:rFonts w:eastAsiaTheme="minorHAnsi" w:cs="굴림"/>
                <w:color w:val="000000"/>
                <w:szCs w:val="20"/>
                <w:kern w:val="0"/>
                <w:rtl w:val="off"/>
              </w:rPr>
              <w:t>(   )</w:t>
            </w:r>
            <w:r>
              <w:rPr>
                <w:rFonts w:eastAsiaTheme="minorHAnsi" w:cs="굴림"/>
                <w:color w:val="000000"/>
                <w:szCs w:val="20"/>
                <w:kern w:val="0"/>
              </w:rPr>
              <w:t xml:space="preserve"> 1. 광고·PR 산업계의 발전을 위한 제도 및 규제 개선 방안</w:t>
            </w:r>
          </w:p>
          <w:p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lang w:eastAsia="ko-KR"/>
                <w:rFonts w:eastAsiaTheme="minorHAnsi" w:cs="굴림"/>
                <w:color w:val="000000"/>
                <w:szCs w:val="20"/>
                <w:kern w:val="0"/>
                <w:rtl w:val="off"/>
              </w:rPr>
              <w:t xml:space="preserve">(   ) </w:t>
            </w:r>
            <w:r>
              <w:rPr>
                <w:rFonts w:eastAsiaTheme="minorHAnsi" w:cs="굴림"/>
                <w:color w:val="000000"/>
                <w:szCs w:val="20"/>
                <w:kern w:val="0"/>
              </w:rPr>
              <w:t>2. AI기술 등 디지털 대변혁 시대 광고·PR 산업계의 적용과 발전 방안</w:t>
            </w:r>
          </w:p>
          <w:p>
            <w:pPr>
              <w:wordWrap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rFonts w:eastAsiaTheme="minorHAnsi" w:cs="굴림"/>
                <w:color w:val="000000"/>
                <w:szCs w:val="20"/>
                <w:kern w:val="0"/>
              </w:rPr>
              <w:t xml:space="preserve"> </w:t>
            </w:r>
            <w:r>
              <w:rPr>
                <w:lang w:eastAsia="ko-KR"/>
                <w:rFonts w:eastAsiaTheme="minorHAnsi" w:cs="굴림"/>
                <w:color w:val="000000"/>
                <w:szCs w:val="20"/>
                <w:kern w:val="0"/>
                <w:rtl w:val="off"/>
              </w:rPr>
              <w:t xml:space="preserve">(   ) </w:t>
            </w:r>
            <w:r>
              <w:rPr>
                <w:rFonts w:eastAsiaTheme="minorHAnsi" w:cs="굴림"/>
                <w:color w:val="000000"/>
                <w:szCs w:val="20"/>
                <w:kern w:val="0"/>
              </w:rPr>
              <w:t>3. 광고·PR 산업의 발전과 상생을 위한 미래 패러다임 방안</w:t>
            </w:r>
          </w:p>
        </w:tc>
      </w:tr>
      <w:tr>
        <w:trPr>
          <w:trHeight w:val="502" w:hRule="atLeast"/>
        </w:trPr>
        <w:tc>
          <w:tcPr>
            <w:tcW w:w="929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eastAsiaTheme="minorHAnsi" w:cs="굴림"/>
                <w:color w:val="000000"/>
                <w:szCs w:val="20"/>
                <w:kern w:val="0"/>
              </w:rPr>
            </w:pPr>
            <w:r>
              <w:rPr>
                <w:lang w:eastAsia="ko-KR"/>
                <w:rFonts w:eastAsiaTheme="minorHAnsi" w:cs="굴림"/>
                <w:color w:val="000000"/>
                <w:szCs w:val="20"/>
                <w:kern w:val="0"/>
                <w:rtl w:val="off"/>
              </w:rPr>
              <w:t>세부내용</w:t>
            </w:r>
          </w:p>
        </w:tc>
      </w:tr>
      <w:tr>
        <w:trPr>
          <w:trHeight w:val="6739" w:hRule="atLeast"/>
        </w:trPr>
        <w:tc>
          <w:tcPr>
            <w:tcW w:w="929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spacing w:after="0" w:line="240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함초롬바탕" w:hint="eastAsia"/>
                <w:color w:val="000000"/>
                <w:sz w:val="24"/>
                <w:szCs w:val="24"/>
                <w:kern w:val="0"/>
              </w:rPr>
              <w:t xml:space="preserve">■ 연구 목적 및 필요성 </w:t>
            </w:r>
          </w:p>
          <w:p>
            <w:pPr>
              <w:ind w:firstLineChars="100" w:firstLine="233"/>
              <w:spacing w:after="0" w:line="26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sz w:val="24"/>
                <w:szCs w:val="24"/>
                <w:kern w:val="0"/>
              </w:rPr>
            </w:pPr>
          </w:p>
          <w:p>
            <w:pPr>
              <w:spacing w:after="0" w:line="264" w:lineRule="auto"/>
              <w:textAlignment w:val="baseline"/>
              <w:rPr>
                <w:rFonts w:ascii="함초롬바탕" w:eastAsia="함초롬바탕" w:hAnsi="함초롬바탕" w:cs="함초롬바탕"/>
                <w:color w:val="000000"/>
                <w:sz w:val="24"/>
                <w:szCs w:val="24"/>
                <w:kern w:val="0"/>
              </w:rPr>
            </w:pPr>
            <w:r>
              <w:rPr>
                <w:rFonts w:ascii="함초롬바탕" w:eastAsia="함초롬바탕" w:hAnsi="함초롬바탕" w:cs="함초롬바탕" w:hint="eastAsia"/>
                <w:color w:val="000000"/>
                <w:sz w:val="24"/>
                <w:szCs w:val="24"/>
                <w:kern w:val="0"/>
              </w:rPr>
              <w:t>■ 연</w:t>
            </w:r>
            <w:r>
              <w:rPr>
                <w:rFonts w:ascii="함초롬바탕" w:eastAsia="함초롬바탕" w:hAnsi="함초롬바탕" w:cs="함초롬바탕" w:hint="eastAsia"/>
                <w:color w:val="000000"/>
                <w:sz w:val="24"/>
                <w:szCs w:val="24"/>
                <w:kern w:val="0"/>
              </w:rPr>
              <w:t xml:space="preserve">구 </w:t>
            </w:r>
            <w:r>
              <w:rPr>
                <w:rFonts w:ascii="함초롬바탕" w:eastAsia="함초롬바탕" w:hAnsi="함초롬바탕" w:cs="함초롬바탕" w:hint="eastAsia"/>
                <w:color w:val="000000"/>
                <w:sz w:val="24"/>
                <w:szCs w:val="24"/>
                <w:kern w:val="0"/>
              </w:rPr>
              <w:t xml:space="preserve">문제 및 연구 대상  </w:t>
            </w:r>
          </w:p>
          <w:p>
            <w:pPr>
              <w:pStyle w:val="a3"/>
              <w:spacing w:line="264" w:lineRule="auto"/>
              <w:rPr>
                <w:rFonts w:eastAsia="함초롬바탕" w:hAnsi="함초롬바탕" w:cs="함초롬바탕"/>
                <w:sz w:val="24"/>
                <w:szCs w:val="24"/>
              </w:rPr>
            </w:pPr>
          </w:p>
          <w:p>
            <w:pPr>
              <w:pStyle w:val="a3"/>
              <w:spacing w:line="264" w:lineRule="auto"/>
              <w:rPr>
                <w:rFonts w:eastAsia="함초롬바탕" w:hAnsi="함초롬바탕" w:cs="함초롬바탕"/>
                <w:sz w:val="24"/>
                <w:szCs w:val="24"/>
              </w:rPr>
            </w:pPr>
            <w:r>
              <w:rPr>
                <w:rFonts w:eastAsia="함초롬바탕" w:hAnsi="함초롬바탕" w:cs="함초롬바탕" w:hint="eastAsia"/>
                <w:sz w:val="24"/>
                <w:szCs w:val="24"/>
              </w:rPr>
              <w:t>■ 연</w:t>
            </w:r>
            <w:r>
              <w:rPr>
                <w:rFonts w:eastAsia="함초롬바탕" w:hAnsi="함초롬바탕" w:cs="함초롬바탕" w:hint="eastAsia"/>
                <w:sz w:val="24"/>
                <w:szCs w:val="24"/>
              </w:rPr>
              <w:t>구 방법 및 분석 계획</w:t>
            </w:r>
          </w:p>
          <w:p>
            <w:pPr>
              <w:pStyle w:val="a3"/>
              <w:spacing w:line="264" w:lineRule="auto"/>
              <w:rPr>
                <w:rFonts w:eastAsia="함초롬바탕" w:hAnsi="함초롬바탕" w:cs="함초롬바탕"/>
                <w:sz w:val="24"/>
                <w:szCs w:val="24"/>
              </w:rPr>
            </w:pPr>
          </w:p>
          <w:p>
            <w:pPr>
              <w:pStyle w:val="a3"/>
              <w:spacing w:line="264" w:lineRule="auto"/>
              <w:rPr>
                <w:rFonts w:eastAsia="함초롬바탕" w:hAnsi="함초롬바탕" w:cs="함초롬바탕"/>
                <w:sz w:val="24"/>
                <w:szCs w:val="24"/>
              </w:rPr>
            </w:pPr>
            <w:r>
              <w:rPr>
                <w:rFonts w:eastAsia="함초롬바탕" w:hAnsi="함초롬바탕" w:cs="함초롬바탕" w:hint="eastAsia"/>
                <w:sz w:val="24"/>
                <w:szCs w:val="24"/>
              </w:rPr>
              <w:t xml:space="preserve">■ </w:t>
            </w:r>
            <w:r>
              <w:rPr>
                <w:rFonts w:eastAsia="함초롬바탕" w:hAnsi="함초롬바탕" w:cs="함초롬바탕" w:hint="eastAsia"/>
                <w:sz w:val="24"/>
                <w:szCs w:val="24"/>
              </w:rPr>
              <w:t>기대효과 및 활용방안</w:t>
            </w:r>
          </w:p>
          <w:p>
            <w:pPr>
              <w:pStyle w:val="a3"/>
              <w:spacing w:line="264" w:lineRule="auto"/>
              <w:rPr>
                <w:rFonts w:eastAsiaTheme="minorHAnsi"/>
              </w:rPr>
            </w:pPr>
          </w:p>
        </w:tc>
      </w:tr>
    </w:tbl>
    <w:p>
      <w:pPr>
        <w:wordWrap/>
        <w:jc w:val="center"/>
        <w:spacing w:after="0" w:line="240" w:lineRule="auto"/>
        <w:textAlignment w:val="baseline"/>
        <w:rPr>
          <w:rFonts w:eastAsiaTheme="minorHAnsi" w:cs="함초롬바탕"/>
          <w:color w:val="000000"/>
          <w:szCs w:val="20"/>
          <w:kern w:val="0"/>
        </w:rPr>
      </w:pPr>
    </w:p>
    <w:p>
      <w:pPr>
        <w:wordWrap/>
        <w:jc w:val="center"/>
        <w:spacing w:after="0" w:line="240" w:lineRule="auto"/>
        <w:textAlignment w:val="baseline"/>
        <w:rPr>
          <w:rFonts w:eastAsiaTheme="minorHAnsi" w:cs="굴림"/>
          <w:color w:val="000000"/>
          <w:szCs w:val="20"/>
          <w:kern w:val="0"/>
        </w:rPr>
      </w:pPr>
      <w:r>
        <w:rPr>
          <w:rFonts w:eastAsiaTheme="minorHAnsi" w:cs="함초롬바탕"/>
          <w:color w:val="000000"/>
          <w:szCs w:val="20"/>
          <w:kern w:val="0"/>
        </w:rPr>
        <w:t>위와 같이 신청합니다</w:t>
      </w:r>
      <w:r>
        <w:rPr>
          <w:rFonts w:eastAsiaTheme="minorHAnsi" w:cs="굴림"/>
          <w:color w:val="000000"/>
          <w:szCs w:val="20"/>
          <w:kern w:val="0"/>
        </w:rPr>
        <w:t>.</w:t>
      </w:r>
    </w:p>
    <w:p>
      <w:pPr>
        <w:wordWrap/>
        <w:jc w:val="right"/>
        <w:spacing w:after="0" w:line="240" w:lineRule="auto"/>
        <w:textAlignment w:val="baseline"/>
        <w:rPr>
          <w:rFonts w:eastAsiaTheme="minorHAnsi" w:cs="굴림"/>
          <w:color w:val="000000"/>
          <w:szCs w:val="20"/>
          <w:kern w:val="0"/>
        </w:rPr>
      </w:pPr>
      <w:r>
        <w:rPr>
          <w:rFonts w:eastAsiaTheme="minorHAnsi" w:cs="굴림"/>
          <w:color w:val="000000"/>
          <w:szCs w:val="20"/>
          <w:kern w:val="0"/>
        </w:rPr>
        <w:t>20</w:t>
      </w:r>
      <w:r>
        <w:rPr>
          <w:rFonts w:eastAsiaTheme="minorHAnsi" w:cs="굴림"/>
          <w:color w:val="000000"/>
          <w:szCs w:val="20"/>
          <w:kern w:val="0"/>
        </w:rPr>
        <w:t>2</w:t>
      </w:r>
      <w:r>
        <w:rPr>
          <w:lang w:eastAsia="ko-KR"/>
          <w:rFonts w:eastAsiaTheme="minorHAnsi" w:cs="굴림"/>
          <w:color w:val="000000"/>
          <w:szCs w:val="20"/>
          <w:kern w:val="0"/>
          <w:rtl w:val="off"/>
        </w:rPr>
        <w:t>5.00.00</w:t>
      </w:r>
      <w:r>
        <w:rPr>
          <w:rFonts w:eastAsiaTheme="minorHAnsi" w:cs="굴림"/>
          <w:color w:val="000000"/>
          <w:szCs w:val="20"/>
          <w:kern w:val="0"/>
        </w:rPr>
        <w:t xml:space="preserve">    </w:t>
      </w:r>
      <w:r>
        <w:rPr>
          <w:rFonts w:eastAsiaTheme="minorHAnsi" w:cs="함초롬바탕"/>
          <w:color w:val="000000"/>
          <w:szCs w:val="20"/>
          <w:kern w:val="0"/>
        </w:rPr>
        <w:t>성명</w:t>
      </w:r>
      <w:r>
        <w:rPr>
          <w:rFonts w:eastAsiaTheme="minorHAnsi" w:cs="굴림"/>
          <w:color w:val="000000"/>
          <w:szCs w:val="20"/>
          <w:kern w:val="0"/>
        </w:rPr>
        <w:t xml:space="preserve"> </w:t>
      </w:r>
      <w:r>
        <w:rPr>
          <w:rFonts w:eastAsiaTheme="minorHAnsi" w:cs="굴림"/>
          <w:color w:val="000000"/>
          <w:szCs w:val="20"/>
          <w:kern w:val="0"/>
        </w:rPr>
        <w:t xml:space="preserve">  </w:t>
      </w:r>
      <w:r>
        <w:rPr>
          <w:lang w:eastAsia="ko-KR"/>
          <w:rFonts w:eastAsiaTheme="minorHAnsi" w:cs="굴림"/>
          <w:color w:val="000000"/>
          <w:szCs w:val="20"/>
          <w:kern w:val="0"/>
          <w:rtl w:val="off"/>
        </w:rPr>
        <w:t>000(인)</w:t>
      </w:r>
    </w:p>
    <w:sectPr>
      <w:pgSz w:w="11906" w:h="16838" w:code="9"/>
      <w:pgMar w:top="1985" w:right="1440" w:bottom="1440" w:left="1440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함초롬바탕">
    <w:panose1 w:val="02030604000101010101"/>
    <w:family w:val="HCR Batang"/>
    <w:charset w:val="00"/>
    <w:notTrueType w:val="false"/>
    <w:sig w:usb0="F70006FF" w:usb1="19DFFFFF" w:usb2="001BFDD7" w:usb3="00000001" w:csb0="001F01FF" w:csb1="00000001"/>
  </w:font>
  <w:font w:name="굴림">
    <w:panose1 w:val="020B0600000101010101"/>
    <w:family w:val="Gulim"/>
    <w:charset w:val="00"/>
    <w:notTrueType w:val="false"/>
    <w:sig w:usb0="B00002AF" w:usb1="69D77CFB" w:usb2="00000030" w:usb3="00000001" w:csb0="4008009F" w:csb1="DFD70000"/>
  </w:font>
  <w:font w:name="-윤고딕130">
    <w:notTrueType w:val="fals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szCs w:val="20"/>
      <w:kern w:val="0"/>
    </w:rPr>
  </w:style>
  <w:style w:type="paragraph" w:styleId="a4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4"/>
  </w:style>
  <w:style w:type="paragraph" w:styleId="a5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5"/>
  </w:style>
  <w:style w:type="character" w:styleId="a6">
    <w:name w:val="Hyperlink"/>
    <w:uiPriority w:val="99"/>
    <w:basedOn w:val="a0"/>
    <w:unhideWhenUsed/>
    <w:rPr>
      <w:color w:val="0563C1"/>
      <w:u w:val="single" w:color="auto"/>
    </w:rPr>
  </w:style>
  <w:style w:type="character" w:styleId="a7">
    <w:name w:val="Placeholder Text"/>
    <w:uiPriority w:val="99"/>
    <w:basedOn w:val="a0"/>
    <w:semiHidden/>
    <w:rPr>
      <w:color w:val="808080"/>
    </w:rPr>
  </w:style>
  <w:style w:type="paragraph" w:styleId="a8">
    <w:name w:val="List Paragraph"/>
    <w:uiPriority w:val="34"/>
    <w:basedOn w:val="a"/>
    <w:qFormat/>
    <w:pPr>
      <w:ind w:leftChars="400" w:left="800"/>
    </w:pPr>
  </w:style>
  <w:style w:type="paragraph" w:styleId="a9">
    <w:name w:val="Balloon Text"/>
    <w:uiPriority w:val="99"/>
    <w:basedOn w:val="a"/>
    <w:link w:val="Char1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uiPriority w:val="99"/>
    <w:basedOn w:val="a0"/>
    <w:link w:val="a9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김유승</dc:creator>
  <cp:keywords/>
  <dc:description/>
  <cp:lastModifiedBy>강남센터트레이딩</cp:lastModifiedBy>
  <cp:revision>1</cp:revision>
  <dcterms:created xsi:type="dcterms:W3CDTF">2024-08-09T04:55:00Z</dcterms:created>
  <dcterms:modified xsi:type="dcterms:W3CDTF">2025-03-07T02:23:44Z</dcterms:modified>
  <cp:lastPrinted>2024-08-08T08:54:00Z</cp:lastPrinted>
  <cp:version>1200.0100.01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32fb2c5d5b80b367f4ba04b1b4f1756046dfb9af4054fee601750e36c61d0401</vt:lpwstr>
  </property>
</Properties>
</file>